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7659459" w:rsidP="7247C5FB" w:rsidRDefault="07659459" w14:paraId="1BFC622A" w14:textId="4615B4FB">
      <w:pPr>
        <w:pStyle w:val="Title"/>
        <w:rPr>
          <w:rFonts w:ascii="Yu Mincho Regular" w:hAnsi="Yu Mincho Regular" w:eastAsia="Yu Mincho Regular" w:cs="Yu Mincho Regular"/>
        </w:rPr>
      </w:pPr>
      <w:r w:rsidRPr="7247C5FB" w:rsidR="07659459">
        <w:rPr>
          <w:rFonts w:ascii="Yu Mincho Regular" w:hAnsi="Yu Mincho Regular" w:eastAsia="Yu Mincho Regular" w:cs="Yu Mincho Regular"/>
        </w:rPr>
        <w:t>シル</w:t>
      </w:r>
      <w:r w:rsidRPr="7247C5FB" w:rsidR="30AF0CF7">
        <w:rPr>
          <w:rFonts w:ascii="Yu Mincho Regular" w:hAnsi="Yu Mincho Regular" w:eastAsia="Yu Mincho Regular" w:cs="Yu Mincho Regular"/>
        </w:rPr>
        <w:t>デ</w:t>
      </w:r>
      <w:r w:rsidRPr="7247C5FB" w:rsidR="07659459">
        <w:rPr>
          <w:rFonts w:ascii="Yu Mincho Regular" w:hAnsi="Yu Mincho Regular" w:eastAsia="Yu Mincho Regular" w:cs="Yu Mincho Regular"/>
        </w:rPr>
        <w:t>ナフィル</w:t>
      </w:r>
      <w:r w:rsidRPr="7247C5FB" w:rsidR="7AE0C977">
        <w:rPr>
          <w:rFonts w:ascii="Yu Mincho Regular" w:hAnsi="Yu Mincho Regular" w:eastAsia="Yu Mincho Regular" w:cs="Yu Mincho Regular"/>
        </w:rPr>
        <w:t>・バルディナフィル</w:t>
      </w:r>
    </w:p>
    <w:p w:rsidR="07659459" w:rsidP="7247C5FB" w:rsidRDefault="07659459" w14:paraId="47CAEB2E" w14:textId="3CD2EB7A">
      <w:pPr>
        <w:pStyle w:val="Title"/>
        <w:rPr>
          <w:rFonts w:ascii="Yu Mincho Regular" w:hAnsi="Yu Mincho Regular" w:eastAsia="Yu Mincho Regular" w:cs="Yu Mincho Regular"/>
        </w:rPr>
      </w:pPr>
      <w:r w:rsidRPr="7247C5FB" w:rsidR="07659459">
        <w:rPr>
          <w:rFonts w:ascii="Yu Mincho Regular" w:hAnsi="Yu Mincho Regular" w:eastAsia="Yu Mincho Regular" w:cs="Yu Mincho Regular"/>
        </w:rPr>
        <w:t>使用上の注意</w:t>
      </w:r>
    </w:p>
    <w:p w:rsidR="1214D677" w:rsidP="7247C5FB" w:rsidRDefault="1214D677" w14:paraId="041E6F71" w14:textId="672D293E">
      <w:pPr>
        <w:pStyle w:val="Normal"/>
        <w:rPr>
          <w:rFonts w:ascii="Yu Mincho Regular" w:hAnsi="Yu Mincho Regular" w:eastAsia="Yu Mincho Regular" w:cs="Yu Mincho Regular"/>
        </w:rPr>
      </w:pPr>
      <w:r w:rsidRPr="7247C5FB" w:rsidR="1214D677">
        <w:rPr>
          <w:rFonts w:ascii="Yu Mincho Regular" w:hAnsi="Yu Mincho Regular" w:eastAsia="Yu Mincho Regular" w:cs="Yu Mincho Regular"/>
        </w:rPr>
        <w:t>シルデナフィルおよびバルディナフィルは勃起不全（ED）の治療薬として広く用いられている医薬品です。これらの薬剤は、性的刺激を受けた際にペニスへの血流を促進し、勃起を助ける働きを持っています。医師の指示に従って、適切に使用することが重要です。</w:t>
      </w:r>
    </w:p>
    <w:p w:rsidR="7247C5FB" w:rsidP="7247C5FB" w:rsidRDefault="7247C5FB" w14:paraId="0D90E11C" w14:textId="2D5CE2C7">
      <w:pPr>
        <w:pStyle w:val="Normal"/>
        <w:rPr>
          <w:rFonts w:ascii="Yu Mincho Regular" w:hAnsi="Yu Mincho Regular" w:eastAsia="Yu Mincho Regular" w:cs="Yu Mincho Regular"/>
        </w:rPr>
      </w:pPr>
    </w:p>
    <w:p w:rsidR="07659459" w:rsidP="7247C5FB" w:rsidRDefault="07659459" w14:paraId="2B60BC65" w14:textId="18DA7414">
      <w:pPr>
        <w:pStyle w:val="Normal"/>
        <w:rPr>
          <w:rFonts w:ascii="Yu Mincho Regular" w:hAnsi="Yu Mincho Regular" w:eastAsia="Yu Mincho Regular" w:cs="Yu Mincho Regular"/>
          <w:b w:val="1"/>
          <w:bCs w:val="1"/>
          <w:sz w:val="32"/>
          <w:szCs w:val="32"/>
        </w:rPr>
      </w:pPr>
      <w:r w:rsidRPr="7247C5FB" w:rsidR="07659459">
        <w:rPr>
          <w:rFonts w:ascii="Yu Mincho Regular" w:hAnsi="Yu Mincho Regular" w:eastAsia="Yu Mincho Regular" w:cs="Yu Mincho Regular"/>
          <w:b w:val="1"/>
          <w:bCs w:val="1"/>
          <w:sz w:val="32"/>
          <w:szCs w:val="32"/>
        </w:rPr>
        <w:t>使用方法</w:t>
      </w:r>
    </w:p>
    <w:p w:rsidR="07659459" w:rsidP="7247C5FB" w:rsidRDefault="07659459" w14:paraId="6C94F1BD" w14:textId="47C57CA9">
      <w:pPr>
        <w:pStyle w:val="ListParagraph"/>
        <w:numPr>
          <w:ilvl w:val="0"/>
          <w:numId w:val="9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性行為の約1時間前に、水またはぬるま湯で服用します。</w:t>
      </w:r>
    </w:p>
    <w:p w:rsidR="07659459" w:rsidP="7247C5FB" w:rsidRDefault="07659459" w14:paraId="6DA46877" w14:textId="3A2F6EC2">
      <w:pPr>
        <w:pStyle w:val="ListParagraph"/>
        <w:numPr>
          <w:ilvl w:val="0"/>
          <w:numId w:val="9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1日1回</w:t>
      </w:r>
      <w:r w:rsidRPr="7247C5FB" w:rsidR="38D803DC">
        <w:rPr>
          <w:rFonts w:ascii="Yu Mincho Regular" w:hAnsi="Yu Mincho Regular" w:eastAsia="Yu Mincho Regular" w:cs="Yu Mincho Regular"/>
          <w:sz w:val="22"/>
          <w:szCs w:val="22"/>
        </w:rPr>
        <w:t>1錠</w:t>
      </w: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まで使用可能で</w:t>
      </w:r>
      <w:r w:rsidRPr="7247C5FB" w:rsidR="73BD1A1E">
        <w:rPr>
          <w:rFonts w:ascii="Yu Mincho Regular" w:hAnsi="Yu Mincho Regular" w:eastAsia="Yu Mincho Regular" w:cs="Yu Mincho Regular"/>
          <w:sz w:val="22"/>
          <w:szCs w:val="22"/>
        </w:rPr>
        <w:t>す。</w:t>
      </w: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、24時間以内に複数回服用しないでください。</w:t>
      </w:r>
    </w:p>
    <w:p w:rsidR="07659459" w:rsidP="7247C5FB" w:rsidRDefault="07659459" w14:paraId="7BDDB4E1" w14:textId="18BB81A9">
      <w:pPr>
        <w:pStyle w:val="Heading1"/>
        <w:rPr>
          <w:rFonts w:ascii="Yu Mincho Regular" w:hAnsi="Yu Mincho Regular" w:eastAsia="Yu Mincho Regular" w:cs="Yu Mincho Regular"/>
          <w:b w:val="1"/>
          <w:bCs w:val="1"/>
        </w:rPr>
      </w:pPr>
      <w:r w:rsidRPr="7247C5FB" w:rsidR="07659459">
        <w:rPr>
          <w:rFonts w:ascii="Yu Mincho Regular" w:hAnsi="Yu Mincho Regular" w:eastAsia="Yu Mincho Regular" w:cs="Yu Mincho Regular"/>
          <w:b w:val="1"/>
          <w:bCs w:val="1"/>
        </w:rPr>
        <w:t>使用上の注意</w:t>
      </w:r>
    </w:p>
    <w:p w:rsidR="42C8DDEA" w:rsidP="7247C5FB" w:rsidRDefault="42C8DDEA" w14:paraId="4F898EF5" w14:textId="005390EC">
      <w:pPr>
        <w:pStyle w:val="ListParagraph"/>
        <w:numPr>
          <w:ilvl w:val="0"/>
          <w:numId w:val="10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42C8DDEA">
        <w:rPr>
          <w:rFonts w:ascii="Yu Mincho Regular" w:hAnsi="Yu Mincho Regular" w:eastAsia="Yu Mincho Regular" w:cs="Yu Mincho Regular"/>
          <w:noProof w:val="0"/>
          <w:lang w:eastAsia="ja-JP"/>
        </w:rPr>
        <w:t xml:space="preserve">本剤を服用しても性的刺激がなければ効果は現れません。 </w:t>
      </w:r>
    </w:p>
    <w:p w:rsidR="07659459" w:rsidP="7247C5FB" w:rsidRDefault="07659459" w14:paraId="485BA1A3" w14:textId="4DF14C02">
      <w:pPr>
        <w:pStyle w:val="ListParagraph"/>
        <w:numPr>
          <w:ilvl w:val="0"/>
          <w:numId w:val="10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過剰摂取は危険です。</w:t>
      </w:r>
    </w:p>
    <w:p w:rsidR="07659459" w:rsidP="7247C5FB" w:rsidRDefault="07659459" w14:paraId="52BD6FA9" w14:textId="10B934D4">
      <w:pPr>
        <w:pStyle w:val="ListParagraph"/>
        <w:numPr>
          <w:ilvl w:val="0"/>
          <w:numId w:val="10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めまい、視覚異常、動悸などの異常を感じた場合は、速やかに医師へ相談してください。</w:t>
      </w:r>
    </w:p>
    <w:p w:rsidR="07659459" w:rsidP="7247C5FB" w:rsidRDefault="07659459" w14:paraId="41D49E3C" w14:textId="70054CCB">
      <w:pPr>
        <w:pStyle w:val="ListParagraph"/>
        <w:numPr>
          <w:ilvl w:val="0"/>
          <w:numId w:val="10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アルコール</w:t>
      </w:r>
      <w:r w:rsidRPr="7247C5FB" w:rsidR="76CA632C">
        <w:rPr>
          <w:rFonts w:ascii="Yu Mincho Regular" w:hAnsi="Yu Mincho Regular" w:eastAsia="Yu Mincho Regular" w:cs="Yu Mincho Regular"/>
          <w:sz w:val="22"/>
          <w:szCs w:val="22"/>
        </w:rPr>
        <w:t xml:space="preserve">は効果が減少する可能性があります。 </w:t>
      </w:r>
    </w:p>
    <w:p w:rsidR="07659459" w:rsidP="7247C5FB" w:rsidRDefault="07659459" w14:paraId="1DF023F3" w14:textId="7087392A">
      <w:pPr>
        <w:pStyle w:val="ListParagraph"/>
        <w:numPr>
          <w:ilvl w:val="0"/>
          <w:numId w:val="10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グレープフルーツジュース</w:t>
      </w:r>
      <w:r w:rsidRPr="7247C5FB" w:rsidR="13A2194D">
        <w:rPr>
          <w:rFonts w:ascii="Yu Mincho Regular" w:hAnsi="Yu Mincho Regular" w:eastAsia="Yu Mincho Regular" w:cs="Yu Mincho Regular"/>
          <w:sz w:val="22"/>
          <w:szCs w:val="22"/>
        </w:rPr>
        <w:t>は作用が強くなる可能性がありますので、</w:t>
      </w: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併用は避けてください。</w:t>
      </w:r>
    </w:p>
    <w:p w:rsidR="07659459" w:rsidP="7247C5FB" w:rsidRDefault="07659459" w14:paraId="73015E62" w14:textId="3E88595E">
      <w:pPr>
        <w:pStyle w:val="Heading1"/>
        <w:rPr>
          <w:rFonts w:ascii="Yu Mincho Regular" w:hAnsi="Yu Mincho Regular" w:eastAsia="Yu Mincho Regular" w:cs="Yu Mincho Regular"/>
          <w:b w:val="1"/>
          <w:bCs w:val="1"/>
        </w:rPr>
      </w:pPr>
      <w:r w:rsidRPr="7247C5FB" w:rsidR="07659459">
        <w:rPr>
          <w:rFonts w:ascii="Yu Mincho Regular" w:hAnsi="Yu Mincho Regular" w:eastAsia="Yu Mincho Regular" w:cs="Yu Mincho Regular"/>
          <w:b w:val="1"/>
          <w:bCs w:val="1"/>
        </w:rPr>
        <w:t>使用できない方</w:t>
      </w:r>
    </w:p>
    <w:p w:rsidR="07659459" w:rsidP="7247C5FB" w:rsidRDefault="07659459" w14:paraId="7EF906F7" w14:textId="412E95BF">
      <w:pPr>
        <w:pStyle w:val="ListParagraph"/>
        <w:numPr>
          <w:ilvl w:val="0"/>
          <w:numId w:val="11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硝酸薬</w:t>
      </w:r>
      <w:r w:rsidRPr="7247C5FB" w:rsidR="13B4BF8B">
        <w:rPr>
          <w:rFonts w:ascii="Yu Mincho Regular" w:hAnsi="Yu Mincho Regular" w:eastAsia="Yu Mincho Regular" w:cs="Yu Mincho Regular"/>
          <w:sz w:val="22"/>
          <w:szCs w:val="22"/>
        </w:rPr>
        <w:t>（ニトログリセリンなど）を服用している方</w:t>
      </w:r>
      <w:r w:rsidRPr="7247C5FB" w:rsidR="5E1BEC2F">
        <w:rPr>
          <w:rFonts w:ascii="Yu Mincho Regular" w:hAnsi="Yu Mincho Regular" w:eastAsia="Yu Mincho Regular" w:cs="Yu Mincho Regular"/>
          <w:sz w:val="22"/>
          <w:szCs w:val="22"/>
        </w:rPr>
        <w:t>。</w:t>
      </w:r>
      <w:r w:rsidRPr="7247C5FB" w:rsidR="13B4BF8B">
        <w:rPr>
          <w:rFonts w:ascii="Yu Mincho Regular" w:hAnsi="Yu Mincho Regular" w:eastAsia="Yu Mincho Regular" w:cs="Yu Mincho Regular"/>
          <w:sz w:val="22"/>
          <w:szCs w:val="22"/>
        </w:rPr>
        <w:t>（重篤な血圧低下の危険があります）</w:t>
      </w:r>
    </w:p>
    <w:p w:rsidR="07659459" w:rsidP="7247C5FB" w:rsidRDefault="07659459" w14:paraId="01D4ABB6" w14:textId="0DF48A8C">
      <w:pPr>
        <w:pStyle w:val="ListParagraph"/>
        <w:numPr>
          <w:ilvl w:val="0"/>
          <w:numId w:val="11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重度の心疾患・肝疾患・腎疾患のある方。</w:t>
      </w:r>
    </w:p>
    <w:p w:rsidR="07659459" w:rsidP="7247C5FB" w:rsidRDefault="07659459" w14:paraId="29668318" w14:textId="23E3FA32">
      <w:pPr>
        <w:pStyle w:val="ListParagraph"/>
        <w:numPr>
          <w:ilvl w:val="0"/>
          <w:numId w:val="11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未成年者や女性。</w:t>
      </w:r>
    </w:p>
    <w:p w:rsidR="07659459" w:rsidP="7247C5FB" w:rsidRDefault="07659459" w14:paraId="7F46905A" w14:textId="05268E96">
      <w:pPr>
        <w:pStyle w:val="Heading1"/>
        <w:rPr>
          <w:rFonts w:ascii="Yu Mincho Regular" w:hAnsi="Yu Mincho Regular" w:eastAsia="Yu Mincho Regular" w:cs="Yu Mincho Regular"/>
          <w:b w:val="1"/>
          <w:bCs w:val="1"/>
        </w:rPr>
      </w:pPr>
      <w:r w:rsidRPr="7247C5FB" w:rsidR="07659459">
        <w:rPr>
          <w:rFonts w:ascii="Yu Mincho Regular" w:hAnsi="Yu Mincho Regular" w:eastAsia="Yu Mincho Regular" w:cs="Yu Mincho Regular"/>
          <w:b w:val="1"/>
          <w:bCs w:val="1"/>
        </w:rPr>
        <w:t>副作用</w:t>
      </w:r>
    </w:p>
    <w:p w:rsidR="07659459" w:rsidP="7247C5FB" w:rsidRDefault="07659459" w14:paraId="7F83C901" w14:textId="4868AA03">
      <w:pPr>
        <w:pStyle w:val="ListParagraph"/>
        <w:numPr>
          <w:ilvl w:val="0"/>
          <w:numId w:val="12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頭痛、めまい、顔のほてり、消化不良</w:t>
      </w:r>
      <w:r w:rsidRPr="7247C5FB" w:rsidR="6A88FA4A">
        <w:rPr>
          <w:rFonts w:ascii="Yu Mincho Regular" w:hAnsi="Yu Mincho Regular" w:eastAsia="Yu Mincho Regular" w:cs="Yu Mincho Regular"/>
          <w:noProof w:val="0"/>
          <w:lang w:eastAsia="ja-JP"/>
        </w:rPr>
        <w:t>視覚異常（色の見え方が変わる、視界がぼやける）、動悸、胸の痛み</w:t>
      </w: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などがあります。</w:t>
      </w:r>
    </w:p>
    <w:p w:rsidR="07659459" w:rsidP="7247C5FB" w:rsidRDefault="07659459" w14:paraId="7937F44E" w14:textId="07605089">
      <w:pPr>
        <w:pStyle w:val="ListParagraph"/>
        <w:numPr>
          <w:ilvl w:val="0"/>
          <w:numId w:val="12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異常を感じた場合は速やかに医師へ相談してください。</w:t>
      </w:r>
    </w:p>
    <w:p w:rsidR="07659459" w:rsidP="7247C5FB" w:rsidRDefault="07659459" w14:paraId="6AAFC871" w14:textId="58C78229">
      <w:pPr>
        <w:pStyle w:val="Heading1"/>
        <w:rPr>
          <w:rFonts w:ascii="Yu Mincho Regular" w:hAnsi="Yu Mincho Regular" w:eastAsia="Yu Mincho Regular" w:cs="Yu Mincho Regular"/>
          <w:b w:val="1"/>
          <w:bCs w:val="1"/>
        </w:rPr>
      </w:pPr>
      <w:r w:rsidRPr="7247C5FB" w:rsidR="07659459">
        <w:rPr>
          <w:rFonts w:ascii="Yu Mincho Regular" w:hAnsi="Yu Mincho Regular" w:eastAsia="Yu Mincho Regular" w:cs="Yu Mincho Regular"/>
          <w:b w:val="1"/>
          <w:bCs w:val="1"/>
        </w:rPr>
        <w:t>保管方法</w:t>
      </w:r>
    </w:p>
    <w:p w:rsidR="07659459" w:rsidP="7247C5FB" w:rsidRDefault="07659459" w14:paraId="6C640756" w14:textId="4ED39B93">
      <w:pPr>
        <w:pStyle w:val="ListParagraph"/>
        <w:numPr>
          <w:ilvl w:val="0"/>
          <w:numId w:val="13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湿気や直射日光を避けて保管してください。</w:t>
      </w:r>
    </w:p>
    <w:p w:rsidR="07659459" w:rsidP="7247C5FB" w:rsidRDefault="07659459" w14:paraId="13F446E6" w14:textId="7CDBCFB0">
      <w:pPr>
        <w:pStyle w:val="ListParagraph"/>
        <w:numPr>
          <w:ilvl w:val="0"/>
          <w:numId w:val="13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子供の手の届かない場所に保管してください。</w:t>
      </w:r>
    </w:p>
    <w:p w:rsidR="07659459" w:rsidP="7247C5FB" w:rsidRDefault="07659459" w14:paraId="178B5F81" w14:textId="05BBCAEC">
      <w:pPr>
        <w:pStyle w:val="ListParagraph"/>
        <w:numPr>
          <w:ilvl w:val="0"/>
          <w:numId w:val="13"/>
        </w:numPr>
        <w:rPr>
          <w:rFonts w:ascii="Yu Mincho Regular" w:hAnsi="Yu Mincho Regular" w:eastAsia="Yu Mincho Regular" w:cs="Yu Mincho Regular"/>
          <w:sz w:val="22"/>
          <w:szCs w:val="22"/>
        </w:rPr>
      </w:pPr>
      <w:r w:rsidRPr="7247C5FB" w:rsidR="07659459">
        <w:rPr>
          <w:rFonts w:ascii="Yu Mincho Regular" w:hAnsi="Yu Mincho Regular" w:eastAsia="Yu Mincho Regular" w:cs="Yu Mincho Regular"/>
          <w:sz w:val="22"/>
          <w:szCs w:val="22"/>
        </w:rPr>
        <w:t>使用期限を守ってください。</w:t>
      </w:r>
    </w:p>
    <w:sectPr>
      <w:pgSz w:w="11906" w:h="16838" w:orient="portrait"/>
      <w:pgMar w:top="850" w:right="1080" w:bottom="567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1bd1fc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eaca3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ba092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506b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f0a8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acca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4edd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daa2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3046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b2714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8ee42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ddff2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ae9c7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aa5a7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7f1d8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1d0f5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8ee5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881F5"/>
    <w:rsid w:val="02D1326D"/>
    <w:rsid w:val="036E5496"/>
    <w:rsid w:val="07659459"/>
    <w:rsid w:val="11F8A1FD"/>
    <w:rsid w:val="1214D677"/>
    <w:rsid w:val="13A2194D"/>
    <w:rsid w:val="13B4BF8B"/>
    <w:rsid w:val="1BA1CE6B"/>
    <w:rsid w:val="23423149"/>
    <w:rsid w:val="261D2F6F"/>
    <w:rsid w:val="2783BA3D"/>
    <w:rsid w:val="285B0ED8"/>
    <w:rsid w:val="28887D56"/>
    <w:rsid w:val="2D00049D"/>
    <w:rsid w:val="30AF0CF7"/>
    <w:rsid w:val="33A7348F"/>
    <w:rsid w:val="374161CC"/>
    <w:rsid w:val="38D803DC"/>
    <w:rsid w:val="396815E9"/>
    <w:rsid w:val="3C01C1C4"/>
    <w:rsid w:val="40E49659"/>
    <w:rsid w:val="42C8DDEA"/>
    <w:rsid w:val="4325C9B2"/>
    <w:rsid w:val="4438B039"/>
    <w:rsid w:val="46C881F5"/>
    <w:rsid w:val="5061F638"/>
    <w:rsid w:val="518194C5"/>
    <w:rsid w:val="5363DC9B"/>
    <w:rsid w:val="59D98A2F"/>
    <w:rsid w:val="5E1BEC2F"/>
    <w:rsid w:val="615CE2E8"/>
    <w:rsid w:val="6409E5C4"/>
    <w:rsid w:val="6A88FA4A"/>
    <w:rsid w:val="7247C5FB"/>
    <w:rsid w:val="73BD1A1E"/>
    <w:rsid w:val="76CA632C"/>
    <w:rsid w:val="7AE0C977"/>
    <w:rsid w:val="7C4E75F9"/>
    <w:rsid w:val="7DD8D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881F5"/>
  <w15:chartTrackingRefBased/>
  <w15:docId w15:val="{55F16ED0-220A-46F1-9FE8-E5EA0E3359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0" w:customStyle="true">
    <w:uiPriority w:val="1"/>
    <w:name w:val="Normal0"/>
    <w:basedOn w:val="Normal"/>
    <w:qFormat/>
    <w:rsid w:val="33A7348F"/>
    <w:rPr>
      <w:rFonts w:ascii="Yu Mincho" w:hAnsi="Yu Mincho" w:eastAsia="Yu Mincho" w:cs="Yu 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091e7ec344143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2025-05-13T01:31:53.7750325Z</dcterms:created>
  <dcterms:modified xsi:type="dcterms:W3CDTF">2025-05-19T10:04:50.7473380Z</dcterms:modified>
  <dc:creator>Clinic Lotus</dc:creator>
  <lastModifiedBy>Clinic Lotus</lastModifiedBy>
</coreProperties>
</file>